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4EA7D" w14:textId="12029AA3" w:rsidR="007A3D77" w:rsidRPr="007A3D77" w:rsidRDefault="007A3D77" w:rsidP="007A3D77">
      <w:pPr>
        <w:jc w:val="center"/>
        <w:rPr>
          <w:rFonts w:ascii="Times New Roman" w:hAnsi="Times New Roman" w:cs="Times New Roman"/>
          <w:b/>
          <w:bCs/>
        </w:rPr>
      </w:pPr>
      <w:r w:rsidRPr="007A3D77">
        <w:rPr>
          <w:rFonts w:ascii="Times New Roman" w:hAnsi="Times New Roman" w:cs="Times New Roman"/>
          <w:b/>
          <w:bCs/>
        </w:rPr>
        <w:t>UCHWAŁA NR I/1/20</w:t>
      </w:r>
      <w:r w:rsidRPr="007A3D77">
        <w:rPr>
          <w:rFonts w:ascii="Times New Roman" w:hAnsi="Times New Roman" w:cs="Times New Roman"/>
          <w:b/>
          <w:bCs/>
        </w:rPr>
        <w:t>24</w:t>
      </w:r>
      <w:r w:rsidRPr="007A3D77">
        <w:rPr>
          <w:rFonts w:ascii="Times New Roman" w:hAnsi="Times New Roman" w:cs="Times New Roman"/>
          <w:b/>
          <w:bCs/>
        </w:rPr>
        <w:t xml:space="preserve"> </w:t>
      </w:r>
      <w:r w:rsidRPr="007A3D77">
        <w:rPr>
          <w:rFonts w:ascii="Times New Roman" w:hAnsi="Times New Roman" w:cs="Times New Roman"/>
          <w:b/>
          <w:bCs/>
        </w:rPr>
        <w:br/>
      </w:r>
      <w:r w:rsidRPr="007A3D77">
        <w:rPr>
          <w:rFonts w:ascii="Times New Roman" w:hAnsi="Times New Roman" w:cs="Times New Roman"/>
          <w:b/>
          <w:bCs/>
        </w:rPr>
        <w:t>RADY GMINY RYBCZEWICE</w:t>
      </w:r>
    </w:p>
    <w:p w14:paraId="3C252095" w14:textId="08F31791" w:rsidR="007A3D77" w:rsidRPr="007A3D77" w:rsidRDefault="007A3D77" w:rsidP="007A3D77">
      <w:pPr>
        <w:jc w:val="center"/>
        <w:rPr>
          <w:rFonts w:ascii="Times New Roman" w:hAnsi="Times New Roman" w:cs="Times New Roman"/>
        </w:rPr>
      </w:pPr>
      <w:r w:rsidRPr="007A3D77">
        <w:rPr>
          <w:rFonts w:ascii="Times New Roman" w:hAnsi="Times New Roman" w:cs="Times New Roman"/>
        </w:rPr>
        <w:t xml:space="preserve">z dnia </w:t>
      </w:r>
      <w:r w:rsidRPr="007A3D77">
        <w:rPr>
          <w:rFonts w:ascii="Times New Roman" w:hAnsi="Times New Roman" w:cs="Times New Roman"/>
        </w:rPr>
        <w:t>6 maja</w:t>
      </w:r>
      <w:r w:rsidRPr="007A3D77">
        <w:rPr>
          <w:rFonts w:ascii="Times New Roman" w:hAnsi="Times New Roman" w:cs="Times New Roman"/>
        </w:rPr>
        <w:t xml:space="preserve"> 20</w:t>
      </w:r>
      <w:r w:rsidRPr="007A3D77">
        <w:rPr>
          <w:rFonts w:ascii="Times New Roman" w:hAnsi="Times New Roman" w:cs="Times New Roman"/>
        </w:rPr>
        <w:t>2</w:t>
      </w:r>
      <w:r w:rsidRPr="007A3D77">
        <w:rPr>
          <w:rFonts w:ascii="Times New Roman" w:hAnsi="Times New Roman" w:cs="Times New Roman"/>
        </w:rPr>
        <w:t>4 r.</w:t>
      </w:r>
    </w:p>
    <w:p w14:paraId="32C0A582" w14:textId="77777777" w:rsidR="007A3D77" w:rsidRPr="007A3D77" w:rsidRDefault="007A3D77" w:rsidP="007A3D77">
      <w:pPr>
        <w:jc w:val="center"/>
        <w:rPr>
          <w:rFonts w:ascii="Times New Roman" w:hAnsi="Times New Roman" w:cs="Times New Roman"/>
        </w:rPr>
      </w:pPr>
      <w:r w:rsidRPr="007A3D77">
        <w:rPr>
          <w:rFonts w:ascii="Times New Roman" w:hAnsi="Times New Roman" w:cs="Times New Roman"/>
        </w:rPr>
        <w:t>w sprawie stwierdzenia wyboru Przewodniczącego Rady Gminy Rybczewice.</w:t>
      </w:r>
    </w:p>
    <w:p w14:paraId="6C8AF95E" w14:textId="77777777" w:rsidR="007A3D77" w:rsidRPr="007A3D77" w:rsidRDefault="007A3D77" w:rsidP="007A3D77">
      <w:pPr>
        <w:rPr>
          <w:rFonts w:ascii="Times New Roman" w:hAnsi="Times New Roman" w:cs="Times New Roman"/>
        </w:rPr>
      </w:pPr>
    </w:p>
    <w:p w14:paraId="640BCB75" w14:textId="77777777" w:rsidR="007A3D77" w:rsidRDefault="007A3D77" w:rsidP="007A3D77">
      <w:pPr>
        <w:ind w:firstLine="708"/>
        <w:rPr>
          <w:rFonts w:ascii="Times New Roman" w:hAnsi="Times New Roman" w:cs="Times New Roman"/>
        </w:rPr>
      </w:pPr>
      <w:r w:rsidRPr="007A3D77">
        <w:rPr>
          <w:rFonts w:ascii="Times New Roman" w:hAnsi="Times New Roman" w:cs="Times New Roman"/>
        </w:rPr>
        <w:t>Na podstawie art. 19 ust.1 ustawy z dnia 8 marca 1990</w:t>
      </w:r>
      <w:r>
        <w:rPr>
          <w:rFonts w:ascii="Times New Roman" w:hAnsi="Times New Roman" w:cs="Times New Roman"/>
        </w:rPr>
        <w:t xml:space="preserve"> </w:t>
      </w:r>
      <w:r w:rsidRPr="007A3D77">
        <w:rPr>
          <w:rFonts w:ascii="Times New Roman" w:hAnsi="Times New Roman" w:cs="Times New Roman"/>
        </w:rPr>
        <w:t>r. o samorządzie gminnym (Dz. U. z 20</w:t>
      </w:r>
      <w:r>
        <w:rPr>
          <w:rFonts w:ascii="Times New Roman" w:hAnsi="Times New Roman" w:cs="Times New Roman"/>
        </w:rPr>
        <w:t>2</w:t>
      </w:r>
      <w:r w:rsidRPr="007A3D77">
        <w:rPr>
          <w:rFonts w:ascii="Times New Roman" w:hAnsi="Times New Roman" w:cs="Times New Roman"/>
        </w:rPr>
        <w:t xml:space="preserve">3 r. poz. </w:t>
      </w:r>
      <w:r>
        <w:rPr>
          <w:rFonts w:ascii="Times New Roman" w:hAnsi="Times New Roman" w:cs="Times New Roman"/>
        </w:rPr>
        <w:t>40</w:t>
      </w:r>
      <w:r w:rsidRPr="007A3D77">
        <w:rPr>
          <w:rFonts w:ascii="Times New Roman" w:hAnsi="Times New Roman" w:cs="Times New Roman"/>
        </w:rPr>
        <w:t xml:space="preserve">) oraz § 14 ust.1 Statutu Gminy Rybczewice / Dz. Urz. Woj. Lubelskiego Nr 131 z 2010 r., poz. 2215 / - Rada Gminy Rybczewice, po zapoznaniu się z wynikami tajnego głosowania uchwala, co następuje: </w:t>
      </w:r>
    </w:p>
    <w:p w14:paraId="32CA90DC" w14:textId="124F24BE" w:rsidR="007A3D77" w:rsidRDefault="007A3D77" w:rsidP="007A3D77">
      <w:pPr>
        <w:ind w:firstLine="708"/>
        <w:rPr>
          <w:rFonts w:ascii="Times New Roman" w:hAnsi="Times New Roman" w:cs="Times New Roman"/>
        </w:rPr>
      </w:pPr>
      <w:r w:rsidRPr="007A3D77">
        <w:rPr>
          <w:rFonts w:ascii="Times New Roman" w:hAnsi="Times New Roman" w:cs="Times New Roman"/>
          <w:b/>
          <w:bCs/>
        </w:rPr>
        <w:t>§ 1</w:t>
      </w:r>
      <w:r w:rsidRPr="007A3D77">
        <w:rPr>
          <w:rFonts w:ascii="Times New Roman" w:hAnsi="Times New Roman" w:cs="Times New Roman"/>
        </w:rPr>
        <w:t xml:space="preserve">. Stwierdza się, że w wyniku tajnego głosowania na Przewodniczącego Rady Gminy Rybczewice wybrano </w:t>
      </w:r>
      <w:r>
        <w:rPr>
          <w:rFonts w:ascii="Times New Roman" w:hAnsi="Times New Roman" w:cs="Times New Roman"/>
        </w:rPr>
        <w:t>___________________________.</w:t>
      </w:r>
      <w:r w:rsidRPr="007A3D77">
        <w:rPr>
          <w:rFonts w:ascii="Times New Roman" w:hAnsi="Times New Roman" w:cs="Times New Roman"/>
        </w:rPr>
        <w:t xml:space="preserve"> </w:t>
      </w:r>
    </w:p>
    <w:p w14:paraId="0C27C6C2" w14:textId="5E874F63" w:rsidR="000F4A68" w:rsidRDefault="007A3D77" w:rsidP="007A3D77">
      <w:pPr>
        <w:ind w:firstLine="708"/>
        <w:rPr>
          <w:rFonts w:ascii="Times New Roman" w:hAnsi="Times New Roman" w:cs="Times New Roman"/>
        </w:rPr>
      </w:pPr>
      <w:r w:rsidRPr="007A3D77">
        <w:rPr>
          <w:rFonts w:ascii="Times New Roman" w:hAnsi="Times New Roman" w:cs="Times New Roman"/>
          <w:b/>
          <w:bCs/>
        </w:rPr>
        <w:t>§ 2</w:t>
      </w:r>
      <w:r w:rsidRPr="007A3D77">
        <w:rPr>
          <w:rFonts w:ascii="Times New Roman" w:hAnsi="Times New Roman" w:cs="Times New Roman"/>
        </w:rPr>
        <w:t>. Uchwała wchodzi w życie z dniem podjęcia</w:t>
      </w:r>
      <w:r w:rsidR="000F4A68">
        <w:rPr>
          <w:rFonts w:ascii="Times New Roman" w:hAnsi="Times New Roman" w:cs="Times New Roman"/>
        </w:rPr>
        <w:t>.</w:t>
      </w:r>
    </w:p>
    <w:p w14:paraId="4EBC8C8C" w14:textId="77777777" w:rsidR="000F4A68" w:rsidRDefault="000F4A68" w:rsidP="007A3D77">
      <w:pPr>
        <w:ind w:firstLine="708"/>
        <w:rPr>
          <w:rFonts w:ascii="Times New Roman" w:hAnsi="Times New Roman" w:cs="Times New Roman"/>
        </w:rPr>
      </w:pPr>
    </w:p>
    <w:p w14:paraId="73726A2A" w14:textId="77777777" w:rsidR="000F4A68" w:rsidRDefault="000F4A68" w:rsidP="007A3D77">
      <w:pPr>
        <w:ind w:firstLine="708"/>
        <w:rPr>
          <w:rFonts w:ascii="Times New Roman" w:hAnsi="Times New Roman" w:cs="Times New Roman"/>
        </w:rPr>
      </w:pPr>
    </w:p>
    <w:p w14:paraId="00518584" w14:textId="77777777" w:rsidR="000F4A68" w:rsidRDefault="000F4A68" w:rsidP="007A3D77">
      <w:pPr>
        <w:ind w:firstLine="708"/>
        <w:rPr>
          <w:rFonts w:ascii="Times New Roman" w:hAnsi="Times New Roman" w:cs="Times New Roman"/>
        </w:rPr>
      </w:pPr>
    </w:p>
    <w:p w14:paraId="72AC0624" w14:textId="77777777" w:rsidR="000F4A68" w:rsidRDefault="000F4A68" w:rsidP="007A3D77">
      <w:pPr>
        <w:ind w:firstLine="708"/>
        <w:rPr>
          <w:rFonts w:ascii="Times New Roman" w:hAnsi="Times New Roman" w:cs="Times New Roman"/>
        </w:rPr>
      </w:pPr>
    </w:p>
    <w:p w14:paraId="46AB1BDB" w14:textId="20FB2A02" w:rsidR="007A3D77" w:rsidRPr="007A3D77" w:rsidRDefault="000F4A68" w:rsidP="000F4A68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A3D77" w:rsidRPr="007A3D77">
        <w:rPr>
          <w:rFonts w:ascii="Times New Roman" w:hAnsi="Times New Roman" w:cs="Times New Roman"/>
        </w:rPr>
        <w:t>Przewodniczący Rady Gminy Rybczewice</w:t>
      </w:r>
    </w:p>
    <w:sectPr w:rsidR="007A3D77" w:rsidRPr="007A3D77" w:rsidSect="00782E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77"/>
    <w:rsid w:val="000F4A68"/>
    <w:rsid w:val="00782ED8"/>
    <w:rsid w:val="007A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AF18"/>
  <w15:chartTrackingRefBased/>
  <w15:docId w15:val="{42E7A429-3407-4EDF-AD65-BA5DEC79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3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3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D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3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3D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3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3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3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3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3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3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D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3D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3D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3D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3D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3D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3D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3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3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3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3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3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3D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3D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3D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3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3D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3D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Rybczewice</dc:creator>
  <cp:keywords/>
  <dc:description/>
  <cp:lastModifiedBy>Gmina Rybczewice</cp:lastModifiedBy>
  <cp:revision>1</cp:revision>
  <cp:lastPrinted>2024-04-29T10:58:00Z</cp:lastPrinted>
  <dcterms:created xsi:type="dcterms:W3CDTF">2024-04-29T10:42:00Z</dcterms:created>
  <dcterms:modified xsi:type="dcterms:W3CDTF">2024-04-29T11:21:00Z</dcterms:modified>
</cp:coreProperties>
</file>